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802C" w14:textId="77777777" w:rsidR="0080086E" w:rsidRDefault="004B2CF2">
      <w:pPr>
        <w:spacing w:after="0"/>
        <w:jc w:val="center"/>
      </w:pPr>
      <w:r>
        <w:rPr>
          <w:b/>
          <w:sz w:val="28"/>
        </w:rPr>
        <w:t>LEGACY BINDER</w:t>
      </w:r>
    </w:p>
    <w:p w14:paraId="416EE7A2" w14:textId="77777777" w:rsidR="0080086E" w:rsidRDefault="004B2CF2">
      <w:pPr>
        <w:spacing w:after="60"/>
        <w:jc w:val="center"/>
      </w:pPr>
      <w:r>
        <w:rPr>
          <w:b/>
          <w:sz w:val="32"/>
        </w:rPr>
        <w:t>S6-01 — BENEFICIARY DESIGNATION SUMMARY</w:t>
      </w:r>
    </w:p>
    <w:p w14:paraId="56B90EE9" w14:textId="77777777" w:rsidR="0080086E" w:rsidRDefault="004B2CF2">
      <w:pPr>
        <w:spacing w:after="120"/>
        <w:jc w:val="center"/>
      </w:pPr>
      <w:r>
        <w:rPr>
          <w:i/>
        </w:rPr>
        <w:t>Use this form to summarize beneficiary, Payable-on-Death (POD), Transfer-on-Death (TOD), and similar arrangements. Record only what applies to you and confirm designations directly with the institution or plan administrator.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80086E" w14:paraId="15A136C7" w14:textId="77777777" w:rsidTr="00A07327">
        <w:trPr>
          <w:jc w:val="center"/>
        </w:trPr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47DF16A" w14:textId="77777777" w:rsidR="0080086E" w:rsidRDefault="004B2CF2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EA33125" w14:textId="77777777" w:rsidR="0080086E" w:rsidRDefault="004B2CF2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64BF3E11" w14:textId="77777777" w:rsidR="0080086E" w:rsidRDefault="004B2CF2">
      <w:pPr>
        <w:spacing w:before="80" w:after="100"/>
      </w:pPr>
      <w:r>
        <w:rPr>
          <w:b/>
        </w:rPr>
        <w:t xml:space="preserve">Important: </w:t>
      </w:r>
      <w:r>
        <w:t>Listing a beneficiary here does not create or change a legal designation. The governing institution, insurer, employer, plan administrator, or other entity must properly accept and record the designation.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307"/>
        <w:gridCol w:w="1247"/>
        <w:gridCol w:w="1071"/>
        <w:gridCol w:w="1834"/>
        <w:gridCol w:w="1834"/>
        <w:gridCol w:w="1071"/>
        <w:gridCol w:w="1365"/>
        <w:gridCol w:w="1071"/>
      </w:tblGrid>
      <w:tr w:rsidR="0080086E" w14:paraId="41441EE3" w14:textId="77777777" w:rsidTr="00ED6F4B">
        <w:trPr>
          <w:tblHeader/>
          <w:jc w:val="center"/>
        </w:trPr>
        <w:tc>
          <w:tcPr>
            <w:tcW w:w="158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7BD00D9" w14:textId="77777777" w:rsidR="0080086E" w:rsidRDefault="004B2CF2">
            <w:pPr>
              <w:jc w:val="center"/>
            </w:pPr>
            <w:r>
              <w:rPr>
                <w:b/>
                <w:sz w:val="13"/>
              </w:rPr>
              <w:t>Institution / Provider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48D6432C" w14:textId="77777777" w:rsidR="0080086E" w:rsidRDefault="004B2CF2">
            <w:pPr>
              <w:jc w:val="center"/>
            </w:pPr>
            <w:r>
              <w:rPr>
                <w:b/>
                <w:sz w:val="13"/>
              </w:rPr>
              <w:t>Account / Policy / Asset Type</w:t>
            </w:r>
          </w:p>
        </w:tc>
        <w:tc>
          <w:tcPr>
            <w:tcW w:w="129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EDBCD9E" w14:textId="77777777" w:rsidR="0080086E" w:rsidRDefault="004B2CF2">
            <w:pPr>
              <w:jc w:val="center"/>
            </w:pPr>
            <w:r>
              <w:rPr>
                <w:b/>
                <w:sz w:val="13"/>
              </w:rPr>
              <w:t>Acct. / Policy No. or Last 4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316C100C" w14:textId="77777777" w:rsidR="0080086E" w:rsidRDefault="004B2CF2">
            <w:pPr>
              <w:jc w:val="center"/>
            </w:pPr>
            <w:r>
              <w:rPr>
                <w:b/>
                <w:sz w:val="13"/>
              </w:rPr>
              <w:t>Primary Beneficiary(ies) / Share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9B07A8C" w14:textId="77777777" w:rsidR="0080086E" w:rsidRDefault="004B2CF2">
            <w:pPr>
              <w:jc w:val="center"/>
            </w:pPr>
            <w:r>
              <w:rPr>
                <w:b/>
                <w:sz w:val="13"/>
              </w:rPr>
              <w:t>Contingent Beneficiary(ies) / Share</w:t>
            </w:r>
          </w:p>
        </w:tc>
        <w:tc>
          <w:tcPr>
            <w:tcW w:w="129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225A0CB3" w14:textId="77777777" w:rsidR="0080086E" w:rsidRDefault="004B2CF2">
            <w:pPr>
              <w:jc w:val="center"/>
            </w:pPr>
            <w:r>
              <w:rPr>
                <w:b/>
                <w:sz w:val="13"/>
              </w:rPr>
              <w:t>Last Confirmed / Updated</w:t>
            </w:r>
          </w:p>
        </w:tc>
        <w:tc>
          <w:tcPr>
            <w:tcW w:w="165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73A5FF93" w14:textId="77777777" w:rsidR="0080086E" w:rsidRDefault="004B2CF2">
            <w:pPr>
              <w:jc w:val="center"/>
            </w:pPr>
            <w:r>
              <w:rPr>
                <w:b/>
                <w:sz w:val="13"/>
              </w:rPr>
              <w:t>Confirmation / Record Location</w:t>
            </w:r>
          </w:p>
        </w:tc>
        <w:tc>
          <w:tcPr>
            <w:tcW w:w="129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424A8E5B" w14:textId="77777777" w:rsidR="0080086E" w:rsidRDefault="004B2CF2">
            <w:pPr>
              <w:jc w:val="center"/>
            </w:pPr>
            <w:r>
              <w:rPr>
                <w:b/>
                <w:sz w:val="13"/>
              </w:rPr>
              <w:t>Notes</w:t>
            </w:r>
          </w:p>
        </w:tc>
      </w:tr>
      <w:tr w:rsidR="0080086E" w14:paraId="0E6AAB34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D61BE88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9D75FF7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6896A9C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0CBC161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3C696DB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496299F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FC79F56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83899A1" w14:textId="77777777" w:rsidR="0080086E" w:rsidRDefault="0080086E"/>
        </w:tc>
      </w:tr>
      <w:tr w:rsidR="0080086E" w14:paraId="6287BB6F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2D36AB14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254DF928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B5C33AC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B37138A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AF58EF7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97A80E8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1BB022C5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F3294EA" w14:textId="77777777" w:rsidR="0080086E" w:rsidRDefault="0080086E"/>
        </w:tc>
      </w:tr>
      <w:tr w:rsidR="0080086E" w14:paraId="5980BC80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C2E76C8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D8F87E2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65CCFE7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21A0B2DA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2CFA182F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117E8564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DCFF74A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E4EA0EE" w14:textId="77777777" w:rsidR="0080086E" w:rsidRDefault="0080086E"/>
        </w:tc>
      </w:tr>
      <w:tr w:rsidR="0080086E" w14:paraId="2098266C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ACC6606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E72C0C1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23599E62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01DC927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1BAB5CF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2DD9B79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AA21932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7AD5B67" w14:textId="77777777" w:rsidR="0080086E" w:rsidRDefault="0080086E"/>
        </w:tc>
      </w:tr>
      <w:tr w:rsidR="0080086E" w14:paraId="20D2A80D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806C7AC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726B42E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72DB0001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69C2883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FCB170F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D4082BF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EE4D398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B9651F4" w14:textId="77777777" w:rsidR="0080086E" w:rsidRDefault="0080086E"/>
        </w:tc>
      </w:tr>
      <w:tr w:rsidR="0080086E" w14:paraId="7C0EFAF2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C85CD38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41EB6A9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95238A6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12542E8B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28A5619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015E17C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72783B2B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982DAC2" w14:textId="77777777" w:rsidR="0080086E" w:rsidRDefault="0080086E"/>
        </w:tc>
      </w:tr>
      <w:tr w:rsidR="0080086E" w14:paraId="479F537F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5BE1823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8B0EB3A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63CFB38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2C7E6372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7B9C690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7D0333FD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7EEE5B28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192BFD41" w14:textId="77777777" w:rsidR="0080086E" w:rsidRDefault="0080086E"/>
        </w:tc>
      </w:tr>
      <w:tr w:rsidR="0080086E" w14:paraId="06BD6750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6530168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7969DD8D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D656434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5C21400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186409B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766956C4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232A2F3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2BA226F6" w14:textId="77777777" w:rsidR="0080086E" w:rsidRDefault="0080086E"/>
        </w:tc>
      </w:tr>
      <w:tr w:rsidR="0080086E" w14:paraId="66C2D997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2B312787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17C63A1E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2AB03CBC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616B5BD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7046EB66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BC19CCA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7DA8F195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548D93D" w14:textId="77777777" w:rsidR="0080086E" w:rsidRDefault="0080086E"/>
        </w:tc>
      </w:tr>
      <w:tr w:rsidR="0080086E" w14:paraId="2D15A583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C226D4A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2FC79E41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180EEC72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F919A2C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FD44BC5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E6BB0D6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46BEDA4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2B8875A3" w14:textId="77777777" w:rsidR="0080086E" w:rsidRDefault="0080086E"/>
        </w:tc>
      </w:tr>
      <w:tr w:rsidR="0080086E" w14:paraId="4ED41C59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27B6E61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4464645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702A666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1BB66F06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0CDF619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866EA69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5F3B8301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91D946F" w14:textId="77777777" w:rsidR="0080086E" w:rsidRDefault="0080086E"/>
        </w:tc>
      </w:tr>
      <w:tr w:rsidR="0080086E" w14:paraId="78C0CE02" w14:textId="77777777" w:rsidTr="00ED6F4B">
        <w:trPr>
          <w:trHeight w:val="520"/>
          <w:jc w:val="center"/>
        </w:trPr>
        <w:tc>
          <w:tcPr>
            <w:tcW w:w="1584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A505AC0" w14:textId="77777777" w:rsidR="0080086E" w:rsidRDefault="0080086E"/>
        </w:tc>
        <w:tc>
          <w:tcPr>
            <w:tcW w:w="151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37B6381D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64938B7F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0B5B749C" w14:textId="77777777" w:rsidR="0080086E" w:rsidRDefault="0080086E"/>
        </w:tc>
        <w:tc>
          <w:tcPr>
            <w:tcW w:w="2232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E95469C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4FC2A284" w14:textId="77777777" w:rsidR="0080086E" w:rsidRDefault="0080086E"/>
        </w:tc>
        <w:tc>
          <w:tcPr>
            <w:tcW w:w="165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78E1859B" w14:textId="77777777" w:rsidR="0080086E" w:rsidRDefault="0080086E"/>
        </w:tc>
        <w:tc>
          <w:tcPr>
            <w:tcW w:w="1296" w:type="dxa"/>
            <w:tcMar>
              <w:top w:w="40" w:type="dxa"/>
              <w:left w:w="28" w:type="dxa"/>
              <w:bottom w:w="40" w:type="dxa"/>
              <w:right w:w="28" w:type="dxa"/>
            </w:tcMar>
          </w:tcPr>
          <w:p w14:paraId="7ECF7B79" w14:textId="77777777" w:rsidR="0080086E" w:rsidRDefault="0080086E"/>
        </w:tc>
      </w:tr>
    </w:tbl>
    <w:p w14:paraId="17AC2913" w14:textId="77777777" w:rsidR="0080086E" w:rsidRDefault="004B2CF2">
      <w:pPr>
        <w:spacing w:before="100" w:after="40"/>
      </w:pPr>
      <w:r>
        <w:rPr>
          <w:b/>
          <w:sz w:val="20"/>
        </w:rPr>
        <w:t>BENEFICIARY REVIEW</w:t>
      </w:r>
    </w:p>
    <w:p w14:paraId="42B08B9A" w14:textId="77777777" w:rsidR="0080086E" w:rsidRDefault="004B2CF2">
      <w:pPr>
        <w:spacing w:after="20"/>
        <w:ind w:left="115"/>
      </w:pPr>
      <w:r>
        <w:t>☐ Primary beneficiary or intended recipient is properly designated, when applicable.</w:t>
      </w:r>
    </w:p>
    <w:p w14:paraId="09E87AA6" w14:textId="77777777" w:rsidR="0080086E" w:rsidRDefault="004B2CF2">
      <w:pPr>
        <w:spacing w:after="20"/>
        <w:ind w:left="115"/>
      </w:pPr>
      <w:r>
        <w:t>☐ Contingent beneficiary is named when appropriate and permitted.</w:t>
      </w:r>
    </w:p>
    <w:p w14:paraId="36B5F4C4" w14:textId="77777777" w:rsidR="0080086E" w:rsidRDefault="004B2CF2">
      <w:pPr>
        <w:spacing w:after="20"/>
        <w:ind w:left="115"/>
      </w:pPr>
      <w:r>
        <w:t>☐ Names and identifying information are accurate.</w:t>
      </w:r>
    </w:p>
    <w:p w14:paraId="7D7BE176" w14:textId="77777777" w:rsidR="0080086E" w:rsidRDefault="004B2CF2">
      <w:pPr>
        <w:spacing w:after="20"/>
        <w:ind w:left="115"/>
      </w:pPr>
      <w:r>
        <w:t>☐ Percentage or share allocations are correct, if applicable.</w:t>
      </w:r>
    </w:p>
    <w:p w14:paraId="1485590A" w14:textId="77777777" w:rsidR="0080086E" w:rsidRDefault="004B2CF2">
      <w:pPr>
        <w:spacing w:after="20"/>
        <w:ind w:left="115"/>
      </w:pPr>
      <w:r>
        <w:t>☐ The institution or plan administrator has accepted and recorded the designation.</w:t>
      </w:r>
    </w:p>
    <w:p w14:paraId="5AB5A122" w14:textId="77777777" w:rsidR="0080086E" w:rsidRDefault="004B2CF2">
      <w:pPr>
        <w:spacing w:after="20"/>
        <w:ind w:left="115"/>
      </w:pPr>
      <w:r>
        <w:t>☐ A current confirmation or reliable record is retained.</w:t>
      </w:r>
    </w:p>
    <w:p w14:paraId="04F380A7" w14:textId="77777777" w:rsidR="0080086E" w:rsidRDefault="004B2CF2">
      <w:pPr>
        <w:spacing w:after="20"/>
        <w:ind w:left="115"/>
      </w:pPr>
      <w:r>
        <w:t>☐ Any required spousal consent has been completed.</w:t>
      </w:r>
    </w:p>
    <w:p w14:paraId="0C9B3E58" w14:textId="77777777" w:rsidR="0080086E" w:rsidRDefault="004B2CF2">
      <w:pPr>
        <w:spacing w:after="20"/>
        <w:ind w:left="115"/>
      </w:pPr>
      <w:r>
        <w:t>☐ The arrangement is coordinated with my Will, trust, and overall estate plan.</w:t>
      </w:r>
    </w:p>
    <w:p w14:paraId="3AB367DF" w14:textId="77777777" w:rsidR="0080086E" w:rsidRDefault="004B2CF2">
      <w:pPr>
        <w:spacing w:before="80" w:after="20"/>
      </w:pPr>
      <w:r>
        <w:rPr>
          <w:b/>
        </w:rPr>
        <w:t xml:space="preserve">Cross-references: </w:t>
      </w:r>
      <w:r>
        <w:t>Real-estate transfer-at-death arrangements belong primarily in Real Estate &amp; Property Information; retirement-account details in Retirement Accounts; and insurance-policy details in Insurance Information.</w:t>
      </w:r>
    </w:p>
    <w:p w14:paraId="0FA4AECE" w14:textId="77777777" w:rsidR="0080086E" w:rsidRDefault="004B2CF2">
      <w:pPr>
        <w:spacing w:before="40" w:after="0"/>
      </w:pPr>
      <w:r>
        <w:rPr>
          <w:b/>
        </w:rPr>
        <w:t xml:space="preserve">Security: </w:t>
      </w:r>
      <w:r>
        <w:t>Do not record passwords here. Indicate where secure login information is maintained.</w:t>
      </w:r>
    </w:p>
    <w:sectPr w:rsidR="0080086E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96A31" w14:textId="77777777" w:rsidR="00A82025" w:rsidRDefault="00A82025">
      <w:pPr>
        <w:spacing w:after="0" w:line="240" w:lineRule="auto"/>
      </w:pPr>
      <w:r>
        <w:separator/>
      </w:r>
    </w:p>
  </w:endnote>
  <w:endnote w:type="continuationSeparator" w:id="0">
    <w:p w14:paraId="0F825ECE" w14:textId="77777777" w:rsidR="00A82025" w:rsidRDefault="00A82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C7B2A" w14:textId="77777777" w:rsidR="0080086E" w:rsidRDefault="004B2CF2">
    <w:pPr>
      <w:pStyle w:val="Footer"/>
      <w:jc w:val="center"/>
    </w:pPr>
    <w:r>
      <w:rPr>
        <w:sz w:val="14"/>
      </w:rPr>
      <w:t>Legacy Binder © Sheila Keene-Lund | S6-01 — Beneficiary Designation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8FEC9" w14:textId="77777777" w:rsidR="00A82025" w:rsidRDefault="00A82025">
      <w:pPr>
        <w:spacing w:after="0" w:line="240" w:lineRule="auto"/>
      </w:pPr>
      <w:r>
        <w:separator/>
      </w:r>
    </w:p>
  </w:footnote>
  <w:footnote w:type="continuationSeparator" w:id="0">
    <w:p w14:paraId="1E81D872" w14:textId="77777777" w:rsidR="00A82025" w:rsidRDefault="00A82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8890478">
    <w:abstractNumId w:val="8"/>
  </w:num>
  <w:num w:numId="2" w16cid:durableId="107508249">
    <w:abstractNumId w:val="6"/>
  </w:num>
  <w:num w:numId="3" w16cid:durableId="1185560465">
    <w:abstractNumId w:val="5"/>
  </w:num>
  <w:num w:numId="4" w16cid:durableId="1979065055">
    <w:abstractNumId w:val="4"/>
  </w:num>
  <w:num w:numId="5" w16cid:durableId="1382443439">
    <w:abstractNumId w:val="7"/>
  </w:num>
  <w:num w:numId="6" w16cid:durableId="581331641">
    <w:abstractNumId w:val="3"/>
  </w:num>
  <w:num w:numId="7" w16cid:durableId="1499544074">
    <w:abstractNumId w:val="2"/>
  </w:num>
  <w:num w:numId="8" w16cid:durableId="390737544">
    <w:abstractNumId w:val="1"/>
  </w:num>
  <w:num w:numId="9" w16cid:durableId="197396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0A53"/>
    <w:rsid w:val="00413DFC"/>
    <w:rsid w:val="004B2CF2"/>
    <w:rsid w:val="00777444"/>
    <w:rsid w:val="0080086E"/>
    <w:rsid w:val="009C30F3"/>
    <w:rsid w:val="00A07327"/>
    <w:rsid w:val="00A82025"/>
    <w:rsid w:val="00AA1D8D"/>
    <w:rsid w:val="00B47730"/>
    <w:rsid w:val="00CB0664"/>
    <w:rsid w:val="00E92C04"/>
    <w:rsid w:val="00ED6F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063A81"/>
  <w14:defaultImageDpi w14:val="300"/>
  <w15:docId w15:val="{81B5B40A-9B31-4CDC-9CB4-C499FE64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4</cp:revision>
  <dcterms:created xsi:type="dcterms:W3CDTF">2026-09-08T09:19:00Z</dcterms:created>
  <dcterms:modified xsi:type="dcterms:W3CDTF">2026-09-14T15:28:00Z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a81341c4-90bb-4015-ba09-04b84baa0b88</vt:lpwstr>
  </property>
</Properties>
</file>